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640"/>
        <w:gridCol w:w="7440"/>
        <w:gridCol w:w="1276"/>
      </w:tblGrid>
      <w:tr w:rsidR="00295245" w:rsidRPr="00B22677" w:rsidTr="00CC0C27">
        <w:trPr>
          <w:trHeight w:val="27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>Приложение 15 (Приложение 13)</w:t>
            </w:r>
          </w:p>
          <w:p w:rsidR="00295245" w:rsidRPr="00B22677" w:rsidRDefault="00295245" w:rsidP="00CC0C27">
            <w:pPr>
              <w:jc w:val="right"/>
            </w:pPr>
            <w:r w:rsidRPr="00B22677">
              <w:t xml:space="preserve"> к решению Совета муниципального района "Заполярный район" </w:t>
            </w:r>
          </w:p>
          <w:p w:rsidR="00295245" w:rsidRPr="00B22677" w:rsidRDefault="00295245" w:rsidP="00CC0C27">
            <w:pPr>
              <w:jc w:val="right"/>
            </w:pPr>
            <w:r w:rsidRPr="00B22677">
              <w:t xml:space="preserve"> 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rPr>
                <w:sz w:val="20"/>
                <w:szCs w:val="20"/>
              </w:rPr>
            </w:pPr>
          </w:p>
        </w:tc>
      </w:tr>
      <w:tr w:rsidR="00295245" w:rsidRPr="00B22677" w:rsidTr="00CC0C27">
        <w:trPr>
          <w:trHeight w:val="1725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</w:t>
            </w:r>
            <w:r>
              <w:rPr>
                <w:b/>
                <w:bCs/>
              </w:rPr>
              <w:t>«Севержилкомсервис»</w:t>
            </w:r>
            <w:r w:rsidRPr="00B22677">
              <w:rPr>
                <w:b/>
                <w:bCs/>
              </w:rPr>
              <w:t xml:space="preserve">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rPr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rPr>
                <w:sz w:val="20"/>
                <w:szCs w:val="20"/>
              </w:rPr>
            </w:pPr>
          </w:p>
        </w:tc>
      </w:tr>
      <w:tr w:rsidR="00295245" w:rsidRPr="00B22677" w:rsidTr="00CC0C27">
        <w:trPr>
          <w:trHeight w:val="348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5245" w:rsidRPr="00B22677" w:rsidRDefault="00295245" w:rsidP="00CC0C27">
            <w:pPr>
              <w:ind w:firstLine="740"/>
              <w:jc w:val="both"/>
            </w:pPr>
            <w:r w:rsidRPr="00B22677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295245" w:rsidRPr="00B22677" w:rsidRDefault="00295245" w:rsidP="00CC0C27">
            <w:pPr>
              <w:ind w:firstLine="740"/>
              <w:jc w:val="both"/>
            </w:pPr>
            <w:r w:rsidRPr="00B22677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295245" w:rsidRPr="00B22677" w:rsidRDefault="00295245" w:rsidP="00CC0C27">
            <w:pPr>
              <w:ind w:firstLine="740"/>
              <w:jc w:val="both"/>
            </w:pPr>
            <w:r w:rsidRPr="00B22677">
              <w:t>3. Общий размер муниципальной преференции, предоставляемой предприятию, не может превышать 96 725,5 тыс. рублей.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rPr>
                <w:sz w:val="20"/>
                <w:szCs w:val="20"/>
              </w:rPr>
            </w:pPr>
          </w:p>
        </w:tc>
        <w:tc>
          <w:tcPr>
            <w:tcW w:w="8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>тыс. рублей</w:t>
            </w:r>
          </w:p>
        </w:tc>
      </w:tr>
      <w:tr w:rsidR="00295245" w:rsidRPr="00B22677" w:rsidTr="00CC0C27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№ п/п</w:t>
            </w:r>
          </w:p>
        </w:tc>
        <w:tc>
          <w:tcPr>
            <w:tcW w:w="7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295245" w:rsidRPr="00B22677" w:rsidTr="00CC0C27">
        <w:trPr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245" w:rsidRPr="00B22677" w:rsidRDefault="00295245" w:rsidP="00CC0C27"/>
        </w:tc>
        <w:tc>
          <w:tcPr>
            <w:tcW w:w="7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245" w:rsidRPr="00B22677" w:rsidRDefault="00295245" w:rsidP="00CC0C27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245" w:rsidRPr="00B22677" w:rsidRDefault="00295245" w:rsidP="00CC0C27"/>
        </w:tc>
      </w:tr>
      <w:tr w:rsidR="00295245" w:rsidRPr="00B22677" w:rsidTr="00CC0C27">
        <w:trPr>
          <w:trHeight w:val="60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5245" w:rsidRPr="00B22677" w:rsidRDefault="00295245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20 972,2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1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Поставка самосвала в п. Хорей-Вер МО "Хорей-Верский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3 121,3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2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Поставка самосвала в п. Харута МО "Хоседа-Хардский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3 121,3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3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Поставка автокрана в п. Амдерма "МО "Поселок Амдерма"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10 807,5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4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Поставка трактора гусеничного в п. Усть-Кара МО "Карский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3 922,1 </w:t>
            </w:r>
          </w:p>
        </w:tc>
      </w:tr>
      <w:tr w:rsidR="00295245" w:rsidRPr="00B22677" w:rsidTr="00CC0C27">
        <w:trPr>
          <w:trHeight w:val="60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5245" w:rsidRPr="00B22677" w:rsidRDefault="00295245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30 755,1 </w:t>
            </w:r>
          </w:p>
        </w:tc>
      </w:tr>
      <w:tr w:rsidR="00295245" w:rsidRPr="00B22677" w:rsidTr="00CC0C27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16 733,8 </w:t>
            </w:r>
          </w:p>
        </w:tc>
      </w:tr>
      <w:tr w:rsidR="00295245" w:rsidRPr="00B22677" w:rsidTr="00CC0C27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4 036,7 </w:t>
            </w:r>
          </w:p>
        </w:tc>
      </w:tr>
      <w:tr w:rsidR="00295245" w:rsidRPr="00B22677" w:rsidTr="00CC0C27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Поставка горизонтального резервуара для нужд водоснабжения д. Лабожское МО "Великовисочный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1 004,8 </w:t>
            </w:r>
          </w:p>
        </w:tc>
      </w:tr>
      <w:tr w:rsidR="00295245" w:rsidRPr="00B22677" w:rsidTr="00CC0C27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Поставка, монтаж и пусконаладочные работы водоподготовительной установки в д. Макарово МО "Тельвисочный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8 979,8 </w:t>
            </w:r>
          </w:p>
        </w:tc>
      </w:tr>
      <w:tr w:rsidR="00295245" w:rsidRPr="00B22677" w:rsidTr="00CC0C27">
        <w:trPr>
          <w:trHeight w:val="60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44 998,2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1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Капитальный ремонт участка ЛЭП в п. Харута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1 281,7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Капитальный ремонт ЛЭП д. Белушье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15 034,3 </w:t>
            </w:r>
          </w:p>
        </w:tc>
      </w:tr>
      <w:tr w:rsidR="00295245" w:rsidRPr="00B22677" w:rsidTr="00CC0C27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Капитальный ремонт участка тепловой сети от котельной № 3 до здания интерната в с. Великовисочное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464,6 </w:t>
            </w:r>
          </w:p>
        </w:tc>
      </w:tr>
      <w:tr w:rsidR="00295245" w:rsidRPr="00B22677" w:rsidTr="00CC0C27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lastRenderedPageBreak/>
              <w:t>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Капитальный ремонт участка тепловой сети от котельной № 3 до ТК1 в с. Великовисочное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724,1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245" w:rsidRPr="00B22677" w:rsidRDefault="00295245" w:rsidP="00CC0C27">
            <w:r w:rsidRPr="00B22677">
              <w:t xml:space="preserve">Капитальный ремонт тепловой сети к ИЖД в </w:t>
            </w:r>
            <w:proofErr w:type="spellStart"/>
            <w:r w:rsidRPr="00B22677">
              <w:t>с.Несь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4 650,6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Приобретение и доставка резервуаров объёмом 50 куб. м в п. Варнек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6 852,5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7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Приобретение и доставка резервуаров объёмом 100 куб. м в п. Каратайка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10 056,2 </w:t>
            </w:r>
          </w:p>
        </w:tc>
      </w:tr>
      <w:tr w:rsidR="00295245" w:rsidRPr="00B22677" w:rsidTr="00CC0C27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center"/>
            </w:pPr>
            <w:r w:rsidRPr="00B22677">
              <w:t>8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45" w:rsidRPr="00B22677" w:rsidRDefault="00295245" w:rsidP="00CC0C27">
            <w:r w:rsidRPr="00B22677">
              <w:t>Приобретение и доставка резервуаров объёмом 50 куб. м в с. Коткино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 xml:space="preserve"> 5 934,2 </w:t>
            </w:r>
          </w:p>
        </w:tc>
      </w:tr>
      <w:tr w:rsidR="00295245" w:rsidRPr="00B22677" w:rsidTr="00CC0C27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</w:pPr>
            <w:r w:rsidRPr="00B22677"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245" w:rsidRPr="00B22677" w:rsidRDefault="00295245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245" w:rsidRPr="00B22677" w:rsidRDefault="00295245" w:rsidP="00CC0C27">
            <w:pPr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96 725,5 </w:t>
            </w:r>
          </w:p>
        </w:tc>
      </w:tr>
    </w:tbl>
    <w:p w:rsidR="002836C0" w:rsidRDefault="0029524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245"/>
    <w:rsid w:val="0029524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6E883-A9AB-4F2D-AD1B-F47DC839D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24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2021-10-29T07:43:00Z</dcterms:created>
  <dcterms:modified xsi:type="dcterms:W3CDTF">2021-10-29T07:43:00Z</dcterms:modified>
</cp:coreProperties>
</file>